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7A" w:rsidRPr="00433173" w:rsidRDefault="00C5197A" w:rsidP="00C5197A">
      <w:pPr>
        <w:pStyle w:val="Default"/>
        <w:jc w:val="center"/>
        <w:rPr>
          <w:b/>
          <w:bCs/>
          <w:color w:val="auto"/>
        </w:rPr>
      </w:pPr>
      <w:r w:rsidRPr="00433173"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C5197A" w:rsidRPr="00433173" w:rsidRDefault="00C5197A" w:rsidP="00C5197A">
      <w:pPr>
        <w:pStyle w:val="Default"/>
        <w:jc w:val="center"/>
        <w:rPr>
          <w:b/>
          <w:bCs/>
          <w:color w:val="auto"/>
        </w:rPr>
      </w:pPr>
      <w:r w:rsidRPr="00433173">
        <w:rPr>
          <w:b/>
          <w:bCs/>
          <w:color w:val="auto"/>
        </w:rPr>
        <w:t xml:space="preserve"> высшего  образования </w:t>
      </w:r>
    </w:p>
    <w:p w:rsidR="00C5197A" w:rsidRPr="00433173" w:rsidRDefault="00C5197A" w:rsidP="00C5197A">
      <w:pPr>
        <w:pStyle w:val="Default"/>
        <w:jc w:val="center"/>
        <w:rPr>
          <w:b/>
          <w:bCs/>
          <w:color w:val="auto"/>
        </w:rPr>
      </w:pPr>
      <w:r w:rsidRPr="00433173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5197A" w:rsidRPr="00433173" w:rsidRDefault="00C5197A" w:rsidP="00C5197A">
      <w:pPr>
        <w:pStyle w:val="Default"/>
        <w:jc w:val="center"/>
        <w:rPr>
          <w:color w:val="auto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</w:rPr>
      </w:pPr>
      <w:r w:rsidRPr="00433173">
        <w:rPr>
          <w:b/>
          <w:bCs/>
          <w:color w:val="auto"/>
        </w:rPr>
        <w:t xml:space="preserve">Кафедра терапии и </w:t>
      </w:r>
      <w:r w:rsidR="0023462C" w:rsidRPr="00433173">
        <w:rPr>
          <w:b/>
          <w:bCs/>
          <w:color w:val="auto"/>
        </w:rPr>
        <w:t>профессиональных болезней с курсом</w:t>
      </w:r>
      <w:r w:rsidRPr="00433173">
        <w:rPr>
          <w:b/>
          <w:bCs/>
          <w:color w:val="auto"/>
        </w:rPr>
        <w:t xml:space="preserve"> ИДПО</w:t>
      </w: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                              </w:t>
      </w: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6A6FB2">
      <w:pPr>
        <w:pStyle w:val="Default"/>
        <w:jc w:val="center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                              </w:t>
      </w:r>
    </w:p>
    <w:p w:rsidR="00C5197A" w:rsidRPr="00433173" w:rsidRDefault="00C5197A" w:rsidP="00C5197A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  <w:r w:rsidRPr="00433173">
        <w:rPr>
          <w:b/>
          <w:bCs/>
          <w:color w:val="auto"/>
          <w:sz w:val="28"/>
          <w:szCs w:val="28"/>
        </w:rPr>
        <w:t>МЕТОДИЧЕСКАЯ РАЗРАБОТКА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b/>
          <w:bCs/>
          <w:color w:val="auto"/>
          <w:sz w:val="28"/>
          <w:szCs w:val="28"/>
        </w:rPr>
        <w:t xml:space="preserve">лекции на тему: </w:t>
      </w:r>
      <w:r w:rsidRPr="00433173">
        <w:rPr>
          <w:color w:val="auto"/>
          <w:sz w:val="28"/>
          <w:szCs w:val="28"/>
        </w:rPr>
        <w:t>Дисфункция желчного пузыря и желчевыводящих путей, дисфункция сфинктера Одди.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Дисциплина: Гастроэнтерология 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Семестр: по графику ИДПО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Количество часов:    2 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Уфа</w:t>
      </w:r>
    </w:p>
    <w:p w:rsidR="00C5197A" w:rsidRPr="00433173" w:rsidRDefault="00C5197A" w:rsidP="00C5197A">
      <w:pPr>
        <w:pStyle w:val="Default"/>
        <w:jc w:val="center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201</w:t>
      </w:r>
      <w:r w:rsidR="0023462C" w:rsidRPr="00433173">
        <w:rPr>
          <w:color w:val="auto"/>
          <w:sz w:val="28"/>
          <w:szCs w:val="28"/>
        </w:rPr>
        <w:t>8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pageBreakBefore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lastRenderedPageBreak/>
        <w:t>Тема :</w:t>
      </w:r>
      <w:r w:rsidRPr="00433173">
        <w:rPr>
          <w:color w:val="auto"/>
        </w:rPr>
        <w:t xml:space="preserve"> </w:t>
      </w:r>
      <w:r w:rsidRPr="00433173">
        <w:rPr>
          <w:color w:val="auto"/>
          <w:sz w:val="28"/>
          <w:szCs w:val="28"/>
        </w:rPr>
        <w:t>Дисфункция желчного пузыря и желчевыводящих путей, дисфункция сфинктера Одди.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на основании рабочей программы ДПП ПК Н</w:t>
      </w:r>
      <w:r w:rsidR="005511A5" w:rsidRPr="00433173">
        <w:rPr>
          <w:color w:val="auto"/>
          <w:sz w:val="28"/>
          <w:szCs w:val="28"/>
        </w:rPr>
        <w:t>М</w:t>
      </w:r>
      <w:r w:rsidRPr="00433173">
        <w:rPr>
          <w:color w:val="auto"/>
          <w:sz w:val="28"/>
          <w:szCs w:val="28"/>
        </w:rPr>
        <w:t xml:space="preserve">О Болезни печени и желчевыводящей системы, 36 час., 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утвержденной «_</w:t>
      </w:r>
      <w:r w:rsidR="00BC00ED" w:rsidRPr="00433173">
        <w:rPr>
          <w:color w:val="auto"/>
          <w:sz w:val="28"/>
          <w:szCs w:val="28"/>
        </w:rPr>
        <w:t>22</w:t>
      </w:r>
      <w:r w:rsidRPr="00433173">
        <w:rPr>
          <w:color w:val="auto"/>
          <w:sz w:val="28"/>
          <w:szCs w:val="28"/>
        </w:rPr>
        <w:t>_»</w:t>
      </w:r>
      <w:r w:rsidR="00132645" w:rsidRPr="00433173">
        <w:rPr>
          <w:color w:val="auto"/>
          <w:sz w:val="28"/>
          <w:szCs w:val="28"/>
        </w:rPr>
        <w:t xml:space="preserve"> </w:t>
      </w:r>
      <w:r w:rsidRPr="00433173">
        <w:rPr>
          <w:color w:val="auto"/>
          <w:sz w:val="28"/>
          <w:szCs w:val="28"/>
        </w:rPr>
        <w:t>__</w:t>
      </w:r>
      <w:r w:rsidR="00BC00ED" w:rsidRPr="00433173">
        <w:rPr>
          <w:color w:val="auto"/>
          <w:sz w:val="28"/>
          <w:szCs w:val="28"/>
        </w:rPr>
        <w:t>декабря</w:t>
      </w:r>
      <w:r w:rsidRPr="00433173">
        <w:rPr>
          <w:color w:val="auto"/>
          <w:sz w:val="28"/>
          <w:szCs w:val="28"/>
        </w:rPr>
        <w:t>___20</w:t>
      </w:r>
      <w:r w:rsidR="00794CC2" w:rsidRPr="00433173">
        <w:rPr>
          <w:color w:val="auto"/>
          <w:sz w:val="28"/>
          <w:szCs w:val="28"/>
        </w:rPr>
        <w:t>1</w:t>
      </w:r>
      <w:r w:rsidR="00BC00ED" w:rsidRPr="00433173">
        <w:rPr>
          <w:color w:val="auto"/>
          <w:sz w:val="28"/>
          <w:szCs w:val="28"/>
        </w:rPr>
        <w:t>6</w:t>
      </w:r>
      <w:r w:rsidR="00794CC2" w:rsidRPr="00433173">
        <w:rPr>
          <w:color w:val="auto"/>
          <w:sz w:val="28"/>
          <w:szCs w:val="28"/>
        </w:rPr>
        <w:t>г</w:t>
      </w:r>
      <w:r w:rsidRPr="00433173">
        <w:rPr>
          <w:color w:val="auto"/>
          <w:sz w:val="28"/>
          <w:szCs w:val="28"/>
        </w:rPr>
        <w:t xml:space="preserve">. </w:t>
      </w:r>
    </w:p>
    <w:p w:rsidR="008C66FA" w:rsidRPr="00433173" w:rsidRDefault="008C66FA" w:rsidP="008C66F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Автор: Калимуллина Д.Х.</w:t>
      </w:r>
    </w:p>
    <w:p w:rsidR="008C66FA" w:rsidRPr="00433173" w:rsidRDefault="008C66FA" w:rsidP="008C66F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             Мамлеева А.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Утверждена на заседании </w:t>
      </w:r>
      <w:r w:rsidRPr="00433173">
        <w:rPr>
          <w:color w:val="auto"/>
          <w:sz w:val="28"/>
          <w:szCs w:val="28"/>
          <w:u w:val="single"/>
        </w:rPr>
        <w:t>№</w:t>
      </w:r>
      <w:r w:rsidR="00132645" w:rsidRPr="00433173">
        <w:rPr>
          <w:color w:val="auto"/>
          <w:sz w:val="28"/>
          <w:szCs w:val="28"/>
          <w:u w:val="single"/>
        </w:rPr>
        <w:t xml:space="preserve"> 1</w:t>
      </w:r>
      <w:r w:rsidRPr="00433173">
        <w:rPr>
          <w:color w:val="auto"/>
          <w:sz w:val="28"/>
          <w:szCs w:val="28"/>
        </w:rPr>
        <w:t xml:space="preserve"> кафедры терапии и </w:t>
      </w:r>
      <w:r w:rsidR="0023462C" w:rsidRPr="00433173">
        <w:rPr>
          <w:color w:val="auto"/>
          <w:sz w:val="28"/>
          <w:szCs w:val="28"/>
        </w:rPr>
        <w:t>профессиональных болезней с курсом</w:t>
      </w:r>
      <w:r w:rsidRPr="00433173">
        <w:rPr>
          <w:color w:val="auto"/>
          <w:sz w:val="28"/>
          <w:szCs w:val="28"/>
        </w:rPr>
        <w:t xml:space="preserve"> ИДПО </w:t>
      </w:r>
      <w:r w:rsidRPr="00433173">
        <w:rPr>
          <w:color w:val="auto"/>
          <w:sz w:val="28"/>
          <w:szCs w:val="28"/>
          <w:u w:val="single"/>
        </w:rPr>
        <w:t>от</w:t>
      </w:r>
      <w:r w:rsidR="00132645" w:rsidRPr="00433173">
        <w:rPr>
          <w:color w:val="auto"/>
          <w:sz w:val="28"/>
          <w:szCs w:val="28"/>
          <w:u w:val="single"/>
        </w:rPr>
        <w:t xml:space="preserve"> «03» сентября </w:t>
      </w:r>
      <w:r w:rsidRPr="00433173">
        <w:rPr>
          <w:color w:val="auto"/>
          <w:sz w:val="28"/>
          <w:szCs w:val="28"/>
          <w:u w:val="single"/>
        </w:rPr>
        <w:t xml:space="preserve"> 201</w:t>
      </w:r>
      <w:r w:rsidR="0023462C" w:rsidRPr="00433173">
        <w:rPr>
          <w:color w:val="auto"/>
          <w:sz w:val="28"/>
          <w:szCs w:val="28"/>
          <w:u w:val="single"/>
        </w:rPr>
        <w:t>8</w:t>
      </w:r>
      <w:r w:rsidRPr="00433173">
        <w:rPr>
          <w:color w:val="auto"/>
          <w:sz w:val="28"/>
          <w:szCs w:val="28"/>
          <w:u w:val="single"/>
        </w:rPr>
        <w:t>г</w:t>
      </w:r>
      <w:r w:rsidRPr="00433173">
        <w:rPr>
          <w:color w:val="auto"/>
          <w:sz w:val="28"/>
          <w:szCs w:val="28"/>
        </w:rPr>
        <w:t xml:space="preserve">. 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pageBreakBefore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1. Тема:</w:t>
      </w:r>
      <w:r w:rsidRPr="00433173">
        <w:rPr>
          <w:color w:val="auto"/>
        </w:rPr>
        <w:t xml:space="preserve"> </w:t>
      </w:r>
      <w:r w:rsidRPr="00433173">
        <w:rPr>
          <w:color w:val="auto"/>
          <w:sz w:val="28"/>
          <w:szCs w:val="28"/>
        </w:rPr>
        <w:t>Дисфункция желчного пузыря и желчевыводящих путей, дисфункция сфинктера Одди.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2. Курс: __________________ семестр: ____________________________ 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3. Продолжительность лекции: 2 часа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4. Контингент слушателей  обучающиеся врачи -гастроэнтерологи</w:t>
      </w:r>
      <w:r w:rsidR="0023462C" w:rsidRPr="00433173">
        <w:rPr>
          <w:color w:val="auto"/>
          <w:sz w:val="28"/>
          <w:szCs w:val="28"/>
        </w:rPr>
        <w:t>, врачи общей практики, терапевты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5. Учебная цель: </w:t>
      </w:r>
      <w:r w:rsidR="0023462C" w:rsidRPr="00433173">
        <w:rPr>
          <w:color w:val="auto"/>
          <w:sz w:val="28"/>
          <w:szCs w:val="28"/>
        </w:rPr>
        <w:t>способствовать формированию  знаний по этиологии, патогенезу, основным клиническим проявлениям , диагностике, лечению ДЖВП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>6. Иллюстративный материал и оснащение</w:t>
      </w:r>
      <w:r w:rsidR="0023462C" w:rsidRPr="00433173">
        <w:rPr>
          <w:color w:val="auto"/>
          <w:sz w:val="28"/>
          <w:szCs w:val="28"/>
        </w:rPr>
        <w:t xml:space="preserve">- </w:t>
      </w:r>
      <w:r w:rsidRPr="00433173">
        <w:rPr>
          <w:color w:val="auto"/>
          <w:sz w:val="28"/>
          <w:szCs w:val="28"/>
        </w:rPr>
        <w:t>мультимедийный проектор, видеоаппаратура, ноутбук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7. Подробный план: Современное состояние вопроса. Новая информация по этиологии, патогенезу, клинике, диагностике, лечению, профилактике </w:t>
      </w:r>
      <w:r w:rsidR="0023462C" w:rsidRPr="00433173">
        <w:rPr>
          <w:color w:val="auto"/>
          <w:sz w:val="28"/>
          <w:szCs w:val="28"/>
        </w:rPr>
        <w:t>дискинезий желчного пузыря и сфинктера Одди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8. Методы контроля знаний и навыков: </w:t>
      </w:r>
      <w:r w:rsidR="0023462C" w:rsidRPr="00433173">
        <w:rPr>
          <w:color w:val="auto"/>
          <w:sz w:val="28"/>
          <w:szCs w:val="28"/>
        </w:rPr>
        <w:t>тестовые задания, ситуационные задачи</w:t>
      </w:r>
      <w:r w:rsidRPr="00433173">
        <w:rPr>
          <w:color w:val="auto"/>
          <w:sz w:val="28"/>
          <w:szCs w:val="28"/>
        </w:rPr>
        <w:t xml:space="preserve">. 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sz w:val="28"/>
          <w:szCs w:val="28"/>
        </w:rPr>
        <w:t xml:space="preserve">9. Литература: </w:t>
      </w:r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i/>
          <w:iCs/>
          <w:color w:val="auto"/>
          <w:sz w:val="28"/>
          <w:szCs w:val="28"/>
        </w:rPr>
      </w:pPr>
      <w:r w:rsidRPr="00433173">
        <w:rPr>
          <w:i/>
          <w:iCs/>
          <w:color w:val="auto"/>
          <w:sz w:val="28"/>
          <w:szCs w:val="28"/>
        </w:rPr>
        <w:t xml:space="preserve">Основная: </w:t>
      </w:r>
    </w:p>
    <w:p w:rsidR="00C5197A" w:rsidRPr="00433173" w:rsidRDefault="00C5197A" w:rsidP="00C5197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173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433173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C5197A" w:rsidRPr="00433173" w:rsidRDefault="00C5197A" w:rsidP="00C5197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173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433173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433173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433173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C5197A" w:rsidRPr="00433173" w:rsidRDefault="00C5197A" w:rsidP="00C5197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33173">
        <w:t xml:space="preserve"> </w:t>
      </w:r>
      <w:r w:rsidRPr="00433173">
        <w:rPr>
          <w:rFonts w:ascii="Times New Roman" w:hAnsi="Times New Roman" w:cs="Times New Roman"/>
          <w:sz w:val="24"/>
          <w:szCs w:val="24"/>
        </w:rPr>
        <w:t>http://www.gastro.ru/</w:t>
      </w:r>
    </w:p>
    <w:p w:rsidR="00C5197A" w:rsidRPr="00433173" w:rsidRDefault="00433173" w:rsidP="00C5197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5197A" w:rsidRPr="00433173">
          <w:rPr>
            <w:rStyle w:val="a3"/>
            <w:rFonts w:ascii="Times New Roman" w:hAnsi="Times New Roman" w:cs="Times New Roman"/>
            <w:color w:val="auto"/>
          </w:rPr>
          <w:t>http://www.worldgastroenterology.org/</w:t>
        </w:r>
      </w:hyperlink>
    </w:p>
    <w:p w:rsidR="00C5197A" w:rsidRPr="00433173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433173" w:rsidRDefault="00C5197A" w:rsidP="00C5197A">
      <w:pPr>
        <w:pStyle w:val="Default"/>
        <w:rPr>
          <w:i/>
          <w:iCs/>
          <w:color w:val="auto"/>
          <w:sz w:val="28"/>
          <w:szCs w:val="28"/>
        </w:rPr>
      </w:pPr>
      <w:r w:rsidRPr="00433173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C5197A" w:rsidRPr="009E4A49" w:rsidRDefault="00C5197A" w:rsidP="00C5197A">
      <w:pPr>
        <w:pStyle w:val="Default"/>
        <w:rPr>
          <w:color w:val="auto"/>
          <w:sz w:val="28"/>
          <w:szCs w:val="28"/>
        </w:rPr>
      </w:pPr>
      <w:r w:rsidRPr="00433173">
        <w:rPr>
          <w:color w:val="auto"/>
          <w:lang w:val="en-US"/>
        </w:rPr>
        <w:t>http</w:t>
      </w:r>
      <w:r w:rsidRPr="00433173">
        <w:rPr>
          <w:color w:val="auto"/>
        </w:rPr>
        <w:t>://</w:t>
      </w:r>
      <w:r w:rsidRPr="00433173">
        <w:rPr>
          <w:color w:val="auto"/>
          <w:lang w:val="en-US"/>
        </w:rPr>
        <w:t>www</w:t>
      </w:r>
      <w:r w:rsidRPr="00433173">
        <w:rPr>
          <w:color w:val="auto"/>
        </w:rPr>
        <w:t>.</w:t>
      </w:r>
      <w:r w:rsidRPr="00433173">
        <w:rPr>
          <w:color w:val="auto"/>
          <w:lang w:val="en-US"/>
        </w:rPr>
        <w:t>internist</w:t>
      </w:r>
      <w:r w:rsidRPr="00433173">
        <w:rPr>
          <w:color w:val="auto"/>
        </w:rPr>
        <w:t>.</w:t>
      </w:r>
      <w:r w:rsidRPr="00433173">
        <w:rPr>
          <w:color w:val="auto"/>
          <w:lang w:val="en-US"/>
        </w:rPr>
        <w:t>ru</w:t>
      </w:r>
      <w:r w:rsidRPr="00433173">
        <w:rPr>
          <w:color w:val="auto"/>
        </w:rPr>
        <w:t>/</w:t>
      </w:r>
      <w:bookmarkStart w:id="0" w:name="_GoBack"/>
      <w:bookmarkEnd w:id="0"/>
    </w:p>
    <w:p w:rsidR="00C5197A" w:rsidRPr="009E4A49" w:rsidRDefault="00C5197A" w:rsidP="00C5197A">
      <w:pPr>
        <w:pStyle w:val="Default"/>
        <w:rPr>
          <w:color w:val="auto"/>
          <w:sz w:val="28"/>
          <w:szCs w:val="28"/>
        </w:rPr>
      </w:pPr>
    </w:p>
    <w:p w:rsidR="00C5197A" w:rsidRPr="009E4A49" w:rsidRDefault="00C5197A" w:rsidP="00C5197A"/>
    <w:p w:rsidR="00C5197A" w:rsidRPr="009E4A49" w:rsidRDefault="00C5197A" w:rsidP="00C5197A"/>
    <w:p w:rsidR="00153781" w:rsidRPr="009E4A49" w:rsidRDefault="00153781"/>
    <w:sectPr w:rsidR="00153781" w:rsidRPr="009E4A4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5197A"/>
    <w:rsid w:val="00034265"/>
    <w:rsid w:val="00047B19"/>
    <w:rsid w:val="00132645"/>
    <w:rsid w:val="00153781"/>
    <w:rsid w:val="0023462C"/>
    <w:rsid w:val="00433173"/>
    <w:rsid w:val="005511A5"/>
    <w:rsid w:val="006A6FB2"/>
    <w:rsid w:val="00794CC2"/>
    <w:rsid w:val="008C66FA"/>
    <w:rsid w:val="009E4A49"/>
    <w:rsid w:val="00A861E0"/>
    <w:rsid w:val="00B75A41"/>
    <w:rsid w:val="00BC00ED"/>
    <w:rsid w:val="00C5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19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C519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2017-03-21T09:49:00Z</dcterms:created>
  <dcterms:modified xsi:type="dcterms:W3CDTF">2018-11-26T08:35:00Z</dcterms:modified>
</cp:coreProperties>
</file>